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E66" w:rsidRPr="00F36E66" w:rsidRDefault="00F36E66" w:rsidP="00F36E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36E66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F36E66" w:rsidRPr="00F36E66" w:rsidRDefault="00F36E66" w:rsidP="00F36E66">
      <w:pPr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هاشم وفایی</w:t>
      </w:r>
    </w:p>
    <w:p w:rsidR="00F36E66" w:rsidRPr="00F36E66" w:rsidRDefault="00F36E66" w:rsidP="00F36E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36E66">
        <w:rPr>
          <w:rFonts w:ascii="Tahoma" w:eastAsia="Times New Roman" w:hAnsi="Tahoma" w:cs="Tahoma"/>
          <w:sz w:val="20"/>
          <w:szCs w:val="20"/>
          <w:rtl/>
        </w:rPr>
        <w:t>شبی که روی تو را از سرشک تر دیدند</w:t>
      </w:r>
    </w:p>
    <w:p w:rsidR="00F36E66" w:rsidRPr="00F36E66" w:rsidRDefault="00F36E66" w:rsidP="00F36E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36E66">
        <w:rPr>
          <w:rFonts w:ascii="Tahoma" w:eastAsia="Times New Roman" w:hAnsi="Tahoma" w:cs="Tahoma"/>
          <w:sz w:val="20"/>
          <w:szCs w:val="20"/>
          <w:rtl/>
        </w:rPr>
        <w:t>به روی دامن تو قدسیان گهر دیدند</w:t>
      </w:r>
    </w:p>
    <w:p w:rsidR="00F36E66" w:rsidRPr="00F36E66" w:rsidRDefault="00F36E66" w:rsidP="00F36E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36E66">
        <w:rPr>
          <w:rFonts w:ascii="Tahoma" w:eastAsia="Times New Roman" w:hAnsi="Tahoma" w:cs="Tahoma"/>
          <w:sz w:val="20"/>
          <w:szCs w:val="20"/>
          <w:rtl/>
        </w:rPr>
        <w:t>توئی که زُهرۀ زهرائی و مه و خورشید</w:t>
      </w:r>
    </w:p>
    <w:p w:rsidR="00F36E66" w:rsidRPr="00F36E66" w:rsidRDefault="00F36E66" w:rsidP="00F36E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36E66">
        <w:rPr>
          <w:rFonts w:ascii="Tahoma" w:eastAsia="Times New Roman" w:hAnsi="Tahoma" w:cs="Tahoma"/>
          <w:sz w:val="20"/>
          <w:szCs w:val="20"/>
          <w:rtl/>
        </w:rPr>
        <w:t>تو را به وقت نیایش به چشم تر دیدند</w:t>
      </w:r>
    </w:p>
    <w:p w:rsidR="00F36E66" w:rsidRPr="00F36E66" w:rsidRDefault="00F36E66" w:rsidP="00F36E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36E66">
        <w:rPr>
          <w:rFonts w:ascii="Tahoma" w:eastAsia="Times New Roman" w:hAnsi="Tahoma" w:cs="Tahoma"/>
          <w:sz w:val="20"/>
          <w:szCs w:val="20"/>
          <w:rtl/>
        </w:rPr>
        <w:t>صفا گرفت مصلا ز تو که از اشکت</w:t>
      </w:r>
    </w:p>
    <w:p w:rsidR="00F36E66" w:rsidRPr="00F36E66" w:rsidRDefault="00F36E66" w:rsidP="00F36E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36E66">
        <w:rPr>
          <w:rFonts w:ascii="Tahoma" w:eastAsia="Times New Roman" w:hAnsi="Tahoma" w:cs="Tahoma"/>
          <w:sz w:val="20"/>
          <w:szCs w:val="20"/>
          <w:rtl/>
        </w:rPr>
        <w:t>به روی دامن سجاده زیب و فر دیدند</w:t>
      </w:r>
    </w:p>
    <w:p w:rsidR="00F36E66" w:rsidRPr="00F36E66" w:rsidRDefault="00F36E66" w:rsidP="00F36E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36E66">
        <w:rPr>
          <w:rFonts w:ascii="Tahoma" w:eastAsia="Times New Roman" w:hAnsi="Tahoma" w:cs="Tahoma"/>
          <w:sz w:val="20"/>
          <w:szCs w:val="20"/>
          <w:rtl/>
        </w:rPr>
        <w:t>فرشتگان خدا تا به عرش گاه سحر</w:t>
      </w:r>
    </w:p>
    <w:p w:rsidR="00F36E66" w:rsidRPr="00F36E66" w:rsidRDefault="00F36E66" w:rsidP="00F36E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36E66">
        <w:rPr>
          <w:rFonts w:ascii="Tahoma" w:eastAsia="Times New Roman" w:hAnsi="Tahoma" w:cs="Tahoma"/>
          <w:sz w:val="20"/>
          <w:szCs w:val="20"/>
          <w:rtl/>
        </w:rPr>
        <w:t>بلور اشک تو را دست یکدگر دیدند</w:t>
      </w:r>
    </w:p>
    <w:p w:rsidR="00F36E66" w:rsidRPr="00F36E66" w:rsidRDefault="00F36E66" w:rsidP="00F36E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36E66">
        <w:rPr>
          <w:rFonts w:ascii="Tahoma" w:eastAsia="Times New Roman" w:hAnsi="Tahoma" w:cs="Tahoma"/>
          <w:sz w:val="20"/>
          <w:szCs w:val="20"/>
          <w:rtl/>
        </w:rPr>
        <w:t>نماز نافلۀ تو نشسته بود و تو را</w:t>
      </w:r>
    </w:p>
    <w:p w:rsidR="00F36E66" w:rsidRPr="00F36E66" w:rsidRDefault="00F36E66" w:rsidP="00F36E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36E66">
        <w:rPr>
          <w:rFonts w:ascii="Tahoma" w:eastAsia="Times New Roman" w:hAnsi="Tahoma" w:cs="Tahoma"/>
          <w:sz w:val="20"/>
          <w:szCs w:val="20"/>
          <w:rtl/>
        </w:rPr>
        <w:t>به وقت عرض دعا دست بر کمر دیدند</w:t>
      </w:r>
    </w:p>
    <w:p w:rsidR="00F36E66" w:rsidRPr="00F36E66" w:rsidRDefault="00F36E66" w:rsidP="00F36E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36E66">
        <w:rPr>
          <w:rFonts w:ascii="Tahoma" w:eastAsia="Times New Roman" w:hAnsi="Tahoma" w:cs="Tahoma"/>
          <w:sz w:val="20"/>
          <w:szCs w:val="20"/>
          <w:rtl/>
        </w:rPr>
        <w:t>بهشتیان به نهال قد تو نالیدند</w:t>
      </w:r>
    </w:p>
    <w:p w:rsidR="00F36E66" w:rsidRPr="00F36E66" w:rsidRDefault="00F36E66" w:rsidP="00F36E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36E66">
        <w:rPr>
          <w:rFonts w:ascii="Tahoma" w:eastAsia="Times New Roman" w:hAnsi="Tahoma" w:cs="Tahoma"/>
          <w:sz w:val="20"/>
          <w:szCs w:val="20"/>
          <w:rtl/>
        </w:rPr>
        <w:t>چو دست دوزخیان هیزم و شرر دیدند</w:t>
      </w:r>
    </w:p>
    <w:p w:rsidR="00F36E66" w:rsidRPr="00F36E66" w:rsidRDefault="00F36E66" w:rsidP="00F36E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36E66">
        <w:rPr>
          <w:rFonts w:ascii="Tahoma" w:eastAsia="Times New Roman" w:hAnsi="Tahoma" w:cs="Tahoma"/>
          <w:sz w:val="20"/>
          <w:szCs w:val="20"/>
          <w:rtl/>
        </w:rPr>
        <w:t>تمام عرش به ناله در آمد و لرزید</w:t>
      </w:r>
    </w:p>
    <w:p w:rsidR="00F36E66" w:rsidRPr="00F36E66" w:rsidRDefault="00F36E66" w:rsidP="00F36E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36E66">
        <w:rPr>
          <w:rFonts w:ascii="Tahoma" w:eastAsia="Times New Roman" w:hAnsi="Tahoma" w:cs="Tahoma"/>
          <w:sz w:val="20"/>
          <w:szCs w:val="20"/>
          <w:rtl/>
        </w:rPr>
        <w:t>تو را به فرش چو افتاده پشت در دیدند</w:t>
      </w:r>
    </w:p>
    <w:p w:rsidR="00F36E66" w:rsidRPr="00F36E66" w:rsidRDefault="00F36E66" w:rsidP="00F36E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36E66">
        <w:rPr>
          <w:rFonts w:ascii="Tahoma" w:eastAsia="Times New Roman" w:hAnsi="Tahoma" w:cs="Tahoma"/>
          <w:sz w:val="20"/>
          <w:szCs w:val="20"/>
          <w:rtl/>
        </w:rPr>
        <w:t>دل "وفائی" محزون شکست تا که شنید</w:t>
      </w:r>
    </w:p>
    <w:p w:rsidR="00F36E66" w:rsidRPr="00F36E66" w:rsidRDefault="00F36E66" w:rsidP="00F36E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36E66">
        <w:rPr>
          <w:rFonts w:ascii="Tahoma" w:eastAsia="Times New Roman" w:hAnsi="Tahoma" w:cs="Tahoma"/>
          <w:sz w:val="20"/>
          <w:szCs w:val="20"/>
          <w:rtl/>
        </w:rPr>
        <w:t>ز ضرب دست به رخسار تو اثر دیدند</w:t>
      </w:r>
    </w:p>
    <w:p w:rsidR="00F36E66" w:rsidRDefault="00F36E66" w:rsidP="00F36E66">
      <w:pPr>
        <w:rPr>
          <w:rFonts w:hint="cs"/>
        </w:rPr>
      </w:pPr>
    </w:p>
    <w:p w:rsidR="00FC63C8" w:rsidRPr="00F36E66" w:rsidRDefault="00FC63C8" w:rsidP="00F36E66"/>
    <w:sectPr w:rsidR="00FC63C8" w:rsidRPr="00F36E6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36E6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6227F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36E66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4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Company>Novin Pendar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2013-11-23T11:44:00Z</dcterms:created>
  <dcterms:modified xsi:type="dcterms:W3CDTF">2013-11-23T11:45:00Z</dcterms:modified>
</cp:coreProperties>
</file>